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eastAsia="zh-CN"/>
        </w:rPr>
        <w:t>洛阳市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val="en-US" w:eastAsia="zh-CN"/>
        </w:rPr>
        <w:t>XX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</w:rPr>
        <w:t>商会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eastAsia="zh-CN"/>
        </w:rPr>
        <w:t>筹备工作报告（模板）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（20   年  月 日）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val="en-US" w:eastAsia="zh-CN"/>
        </w:rPr>
        <w:t>拟成立洛阳市xx商会基本情况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据不完全统计，xx在洛的企业数百家，人数达到数万人，分布在洛阳七县七区，从事的行业涉及电子通信、环保技术、地产建筑、装饰工程、劳务服务、电力工程、交通设施、食品药品、家具家电、商贸服务。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拟成立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洛阳市xx商会的会长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、副会长企业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家，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在</w:t>
      </w:r>
      <w:r>
        <w:rPr>
          <w:rFonts w:hint="eastAsia" w:ascii="仿宋" w:hAnsi="仿宋" w:eastAsia="仿宋"/>
          <w:color w:val="auto"/>
          <w:sz w:val="32"/>
          <w:szCs w:val="32"/>
        </w:rPr>
        <w:t>驻洛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籍</w:t>
      </w:r>
      <w:r>
        <w:rPr>
          <w:rFonts w:hint="eastAsia" w:ascii="仿宋" w:hAnsi="仿宋" w:eastAsia="仿宋"/>
          <w:color w:val="auto"/>
          <w:sz w:val="32"/>
          <w:szCs w:val="32"/>
        </w:rPr>
        <w:t>企业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中具有一定</w:t>
      </w:r>
      <w:r>
        <w:rPr>
          <w:rFonts w:hint="eastAsia" w:ascii="仿宋" w:hAnsi="仿宋" w:eastAsia="仿宋"/>
          <w:color w:val="auto"/>
          <w:sz w:val="32"/>
          <w:szCs w:val="32"/>
        </w:rPr>
        <w:t>的代表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性企业如下：（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5-7名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公司（简称：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）于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年成立于洛阳，注册资本 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万元。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公司法人或实际投资人基本情况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公司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基本情况：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公司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近来的业绩：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公司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基本履行社会责任情况：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2、3、4、5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拟成立洛阳市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val="en-US" w:eastAsia="zh-CN"/>
        </w:rPr>
        <w:t>xx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商会筹备工作准备情况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1、筹备工作情况。</w:t>
      </w:r>
      <w:r>
        <w:rPr>
          <w:rFonts w:hint="eastAsia" w:ascii="仿宋" w:hAnsi="仿宋" w:eastAsia="仿宋"/>
          <w:color w:val="auto"/>
          <w:sz w:val="32"/>
          <w:szCs w:val="32"/>
        </w:rPr>
        <w:t>成立了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</w:rPr>
        <w:t>筹备领导小组。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筹备工作开始启动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召集人</w:t>
      </w:r>
      <w:r>
        <w:rPr>
          <w:rFonts w:hint="eastAsia" w:ascii="仿宋" w:hAnsi="仿宋" w:eastAsia="仿宋"/>
          <w:color w:val="auto"/>
          <w:sz w:val="32"/>
          <w:szCs w:val="32"/>
        </w:rPr>
        <w:t>积极准备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紧前筹划，先后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组织</w:t>
      </w:r>
      <w:r>
        <w:rPr>
          <w:rFonts w:hint="eastAsia" w:ascii="仿宋" w:hAnsi="仿宋" w:eastAsia="仿宋"/>
          <w:color w:val="auto"/>
          <w:sz w:val="32"/>
          <w:szCs w:val="32"/>
        </w:rPr>
        <w:t>召开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次工作会议，专题研究讨论筹备工作，选举产生了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位同志为洛阳市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</w:rPr>
        <w:t>筹备领导小组，确定了商会的办公地点，明确了专职工作人员，配齐了办公设备，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筹集了运行经费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sz w:val="32"/>
          <w:szCs w:val="32"/>
        </w:rPr>
        <w:t>组织学习了河南省社会团体内部管理制度，组织修订了《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商会章程》、制定了《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商会会费标准》、制定了《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商会财务管理》、拟定了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第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届</w:t>
      </w:r>
      <w:r>
        <w:rPr>
          <w:rFonts w:hint="eastAsia" w:ascii="仿宋" w:hAnsi="仿宋" w:eastAsia="仿宋"/>
          <w:color w:val="auto"/>
          <w:sz w:val="32"/>
          <w:szCs w:val="32"/>
        </w:rPr>
        <w:t>组织机构候选人名单草案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（人事方案）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32"/>
          <w:szCs w:val="32"/>
        </w:rPr>
        <w:t>积极发展会员，壮大商会队伍。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商会换届筹备小组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实地</w:t>
      </w:r>
      <w:r>
        <w:rPr>
          <w:rFonts w:hint="eastAsia" w:ascii="仿宋" w:hAnsi="仿宋" w:eastAsia="仿宋"/>
          <w:color w:val="auto"/>
          <w:sz w:val="32"/>
          <w:szCs w:val="32"/>
        </w:rPr>
        <w:t>调研走访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各类不同</w:t>
      </w:r>
      <w:r>
        <w:rPr>
          <w:rFonts w:hint="eastAsia" w:ascii="仿宋" w:hAnsi="仿宋" w:eastAsia="仿宋"/>
          <w:color w:val="auto"/>
          <w:sz w:val="32"/>
          <w:szCs w:val="32"/>
        </w:rPr>
        <w:t>企业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家，通报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了</w:t>
      </w:r>
      <w:r>
        <w:rPr>
          <w:rFonts w:hint="eastAsia" w:ascii="仿宋" w:hAnsi="仿宋" w:eastAsia="仿宋"/>
          <w:color w:val="auto"/>
          <w:sz w:val="32"/>
          <w:szCs w:val="32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换届</w:t>
      </w:r>
      <w:r>
        <w:rPr>
          <w:rFonts w:hint="eastAsia" w:ascii="仿宋" w:hAnsi="仿宋" w:eastAsia="仿宋"/>
          <w:color w:val="auto"/>
          <w:sz w:val="32"/>
          <w:szCs w:val="32"/>
        </w:rPr>
        <w:t>情况，广泛接触在洛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籍人士。到目前为止，共发展会员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名，覆盖了洛阳市七县七区，其中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color w:val="auto"/>
          <w:sz w:val="32"/>
          <w:szCs w:val="32"/>
        </w:rPr>
        <w:t>会员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个，个人会员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个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商会党员会员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sz w:val="32"/>
          <w:szCs w:val="32"/>
        </w:rPr>
        <w:t>根据党组织建立要求，拟定了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党</w:t>
      </w:r>
      <w:r>
        <w:rPr>
          <w:rFonts w:hint="eastAsia" w:ascii="仿宋" w:hAnsi="仿宋" w:eastAsia="仿宋"/>
          <w:color w:val="auto"/>
          <w:sz w:val="32"/>
          <w:szCs w:val="32"/>
        </w:rPr>
        <w:t>支部书记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和委员</w:t>
      </w:r>
      <w:r>
        <w:rPr>
          <w:rFonts w:hint="eastAsia" w:ascii="仿宋" w:hAnsi="仿宋" w:eastAsia="仿宋"/>
          <w:color w:val="auto"/>
          <w:sz w:val="32"/>
          <w:szCs w:val="32"/>
        </w:rPr>
        <w:t>人选，为商会党建工作准备了条件。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确</w:t>
      </w:r>
      <w:r>
        <w:rPr>
          <w:rFonts w:hint="eastAsia" w:ascii="仿宋" w:hAnsi="仿宋" w:eastAsia="仿宋"/>
          <w:color w:val="auto"/>
          <w:sz w:val="32"/>
          <w:szCs w:val="32"/>
        </w:rPr>
        <w:t>定了固定办公场所，配置了专职办公人员。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商会筹备组</w:t>
      </w:r>
      <w:r>
        <w:rPr>
          <w:rFonts w:hint="eastAsia" w:ascii="仿宋" w:hAnsi="仿宋" w:eastAsia="仿宋"/>
          <w:color w:val="auto"/>
          <w:sz w:val="32"/>
          <w:szCs w:val="32"/>
        </w:rPr>
        <w:t>经过多次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会议酝酿</w:t>
      </w:r>
      <w:r>
        <w:rPr>
          <w:rFonts w:hint="eastAsia" w:ascii="仿宋" w:hAnsi="仿宋" w:eastAsia="仿宋"/>
          <w:color w:val="auto"/>
          <w:sz w:val="32"/>
          <w:szCs w:val="32"/>
        </w:rPr>
        <w:t>，商会办公地点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设在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租用面积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平方米，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目前，洛阳市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办公设施齐备，制作了宣传展板和商会文化墙，拟定</w:t>
      </w:r>
      <w:r>
        <w:rPr>
          <w:rFonts w:hint="eastAsia" w:ascii="仿宋" w:hAnsi="仿宋" w:eastAsia="仿宋"/>
          <w:color w:val="auto"/>
          <w:sz w:val="32"/>
          <w:szCs w:val="32"/>
        </w:rPr>
        <w:t>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秘书长、</w:t>
      </w:r>
      <w:r>
        <w:rPr>
          <w:rFonts w:hint="eastAsia" w:ascii="仿宋" w:hAnsi="仿宋" w:eastAsia="仿宋"/>
          <w:color w:val="auto"/>
          <w:sz w:val="32"/>
          <w:szCs w:val="32"/>
        </w:rPr>
        <w:t>办公室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主任、</w:t>
      </w:r>
      <w:r>
        <w:rPr>
          <w:rFonts w:hint="eastAsia" w:ascii="仿宋" w:hAnsi="仿宋" w:eastAsia="仿宋"/>
          <w:color w:val="auto"/>
          <w:sz w:val="32"/>
          <w:szCs w:val="32"/>
        </w:rPr>
        <w:t>文秘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等</w:t>
      </w:r>
      <w:r>
        <w:rPr>
          <w:rFonts w:hint="eastAsia" w:ascii="仿宋" w:hAnsi="仿宋" w:eastAsia="仿宋"/>
          <w:color w:val="auto"/>
          <w:sz w:val="32"/>
          <w:szCs w:val="32"/>
        </w:rPr>
        <w:t>专职人员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明确了人员的职责分工，为有效开展后期工作创造了条件。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6、商会经费来源情况说明。拟成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目前商会经费主要来自商会会长单位和各会员单位赞助约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三、拟成立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eastAsia="zh-CN"/>
        </w:rPr>
        <w:t>洛阳市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val="en-US" w:eastAsia="zh-CN"/>
        </w:rPr>
        <w:t>xx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eastAsia="zh-CN"/>
        </w:rPr>
        <w:t>商会拟任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会长、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监事长、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秘书长情况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1、会长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......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2、秘书长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Calibri" w:hAnsi="Calibri" w:eastAsia="宋体" w:cs="Times New Roman"/>
          <w:b w:val="0"/>
          <w:bCs w:val="0"/>
          <w:kern w:val="2"/>
          <w:sz w:val="32"/>
          <w:szCs w:val="32"/>
          <w:lang w:val="en-US" w:eastAsia="zh-CN" w:bidi="ar-SA"/>
        </w:rPr>
        <w:t>，......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3、监事长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......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四、筹备工作自我评价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拟成立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商会有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个单位会员，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个个人会员，个人会员、单位会员总数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个，符合要求。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2、有规范的名称和相应的组织机构；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3、有固定的住所和办公用房租赁合同；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4、配备了与其业务活动相适应的专职工作人员，秘书长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名，办公室人员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人；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5、有合法的资产和经费来源，现有资金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万元，其中，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捐 资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万元，捐资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万元，其他副会长捐资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6、拟任会长</w:t>
      </w: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经市委统战部进行综合评价合格，其他副会长、秘书长、监事长都有独立承担民事责任的能力；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7、依据《中国共产党章程》和商会党员实际数量，按程序建立党的组织，开展活动。依据法律法规和《中国工商业联合会章程》制定商会章程并写入党建工作内容，积极开展活动；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8、承认《中国工商业联合会章程》，自愿参加工商联，接受洛阳市工商联管理，承诺履行团体会员义务；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center"/>
        <w:textAlignment w:val="auto"/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商会筹备组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footerReference r:id="rId3" w:type="default"/>
      <w:pgSz w:w="11906" w:h="16838"/>
      <w:pgMar w:top="1701" w:right="1417" w:bottom="1701" w:left="141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37BD8F"/>
    <w:multiLevelType w:val="singleLevel"/>
    <w:tmpl w:val="BC37BD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7C9899"/>
    <w:multiLevelType w:val="singleLevel"/>
    <w:tmpl w:val="FA7C989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3ZjBkODk3MDI2ZDE5ZWNhOTMwZTllNzEwMzU5ZTUifQ=="/>
  </w:docVars>
  <w:rsids>
    <w:rsidRoot w:val="1FFFCBA7"/>
    <w:rsid w:val="04F274CD"/>
    <w:rsid w:val="1FFFCBA7"/>
    <w:rsid w:val="295501DE"/>
    <w:rsid w:val="34B13FB8"/>
    <w:rsid w:val="52336AB6"/>
    <w:rsid w:val="5D3637D3"/>
    <w:rsid w:val="6634162C"/>
    <w:rsid w:val="75FFE1B8"/>
    <w:rsid w:val="7FFB3F74"/>
    <w:rsid w:val="EDF39D79"/>
    <w:rsid w:val="F22FB902"/>
    <w:rsid w:val="F72BB211"/>
    <w:rsid w:val="FFBAC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560" w:lineRule="exact"/>
      <w:jc w:val="center"/>
    </w:pPr>
    <w:rPr>
      <w:rFonts w:ascii="宋体" w:cs="宋体"/>
      <w:b/>
      <w:bCs/>
      <w:sz w:val="44"/>
      <w:szCs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2023-09-01T10:44:00Z</dcterms:created>
  <dc:creator>greatwall</dc:creator>
  <cp:lastModifiedBy>jessica</cp:lastModifiedBy>
  <dcterms:modified xsi:type="dcterms:W3CDTF">2024-01-05T18:39:00Z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210753F5439346F4BDE7228C3018DAAF_12</vt:lpwstr>
  </property>
</Properties>
</file>